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C5F" w:rsidRPr="002E6402" w:rsidRDefault="00E52C5F" w:rsidP="003E15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6402">
        <w:rPr>
          <w:rFonts w:ascii="Times New Roman" w:hAnsi="Times New Roman" w:cs="Times New Roman"/>
          <w:b/>
          <w:bCs/>
          <w:sz w:val="28"/>
          <w:szCs w:val="28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75pt;height:688.5pt" o:ole="">
            <v:imagedata r:id="rId4" o:title=""/>
          </v:shape>
          <o:OLEObject Type="Embed" ProgID="AcroExch.Document.DC" ShapeID="_x0000_i1025" DrawAspect="Content" ObjectID="_1762020871" r:id="rId5"/>
        </w:object>
      </w:r>
    </w:p>
    <w:p w:rsidR="00E52C5F" w:rsidRDefault="00E52C5F" w:rsidP="003E15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2C5F" w:rsidRDefault="00E52C5F" w:rsidP="003E1598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3E159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Пояснительная записка к учебному плану</w:t>
      </w:r>
      <w:r w:rsidRPr="003E159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E52C5F" w:rsidRDefault="00E52C5F" w:rsidP="003E15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E1598">
        <w:rPr>
          <w:rFonts w:ascii="Times New Roman" w:hAnsi="Times New Roman" w:cs="Times New Roman"/>
          <w:sz w:val="28"/>
          <w:szCs w:val="28"/>
        </w:rPr>
        <w:t xml:space="preserve">Учебный план разработан с учётом следующего нормативно-правового обеспечения: </w:t>
      </w:r>
    </w:p>
    <w:p w:rsidR="00E52C5F" w:rsidRDefault="00E52C5F" w:rsidP="003E15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1598">
        <w:rPr>
          <w:rFonts w:ascii="Times New Roman" w:hAnsi="Times New Roman" w:cs="Times New Roman"/>
          <w:sz w:val="28"/>
          <w:szCs w:val="28"/>
        </w:rPr>
        <w:t xml:space="preserve">1. Закон Российской Федерации от 26.12.2012 № 273 «Об образовании в Российской Федерации»; </w:t>
      </w:r>
    </w:p>
    <w:p w:rsidR="00E52C5F" w:rsidRDefault="00E52C5F" w:rsidP="00021B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598">
        <w:rPr>
          <w:rFonts w:ascii="Times New Roman" w:hAnsi="Times New Roman" w:cs="Times New Roman"/>
          <w:sz w:val="28"/>
          <w:szCs w:val="28"/>
        </w:rPr>
        <w:t xml:space="preserve">2. Санитарно эпидемиологические требования к устройству, содержанию и организации режима работы дошкольных образовательных организаций, </w:t>
      </w:r>
      <w:r w:rsidRPr="000C6B82">
        <w:rPr>
          <w:rFonts w:ascii="Times New Roman" w:hAnsi="Times New Roman" w:cs="Times New Roman"/>
          <w:sz w:val="28"/>
          <w:szCs w:val="28"/>
        </w:rPr>
        <w:t>(СанПиН 1.2.3685-21; СП2.4.3648-20; С.П 2.3/2.4.3590-20</w:t>
      </w:r>
      <w:r>
        <w:rPr>
          <w:rFonts w:ascii="Times New Roman" w:hAnsi="Times New Roman" w:cs="Times New Roman"/>
          <w:sz w:val="28"/>
          <w:szCs w:val="28"/>
        </w:rPr>
        <w:t>),</w:t>
      </w:r>
    </w:p>
    <w:p w:rsidR="00E52C5F" w:rsidRDefault="00E52C5F" w:rsidP="003E15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1598">
        <w:rPr>
          <w:rFonts w:ascii="Times New Roman" w:hAnsi="Times New Roman" w:cs="Times New Roman"/>
          <w:sz w:val="28"/>
          <w:szCs w:val="28"/>
        </w:rPr>
        <w:t xml:space="preserve">утверждёнными Постановлением Главного государственного санитарного врача Российской Федерации </w:t>
      </w:r>
    </w:p>
    <w:p w:rsidR="00E52C5F" w:rsidRDefault="00E52C5F" w:rsidP="003E15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1598">
        <w:rPr>
          <w:rFonts w:ascii="Times New Roman" w:hAnsi="Times New Roman" w:cs="Times New Roman"/>
          <w:sz w:val="28"/>
          <w:szCs w:val="28"/>
        </w:rPr>
        <w:t xml:space="preserve">3. Приказ Министерства образования и науки Российской Федерации от 310.08.2013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(зарегистрировано в Минюсте России 26.09.2013 № 30038). </w:t>
      </w:r>
    </w:p>
    <w:p w:rsidR="00E52C5F" w:rsidRDefault="00E52C5F" w:rsidP="003E15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1598">
        <w:rPr>
          <w:rFonts w:ascii="Times New Roman" w:hAnsi="Times New Roman" w:cs="Times New Roman"/>
          <w:sz w:val="28"/>
          <w:szCs w:val="28"/>
        </w:rPr>
        <w:t>4. Приказ Министерства образования и науки Российской Федерации от 17 октября 2013 г. № 1155 «О введении ФГОС ДО»</w:t>
      </w:r>
    </w:p>
    <w:p w:rsidR="00E52C5F" w:rsidRDefault="00E52C5F" w:rsidP="003E15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Приказ Министерства просвещения РФ от 25.11.2022г. №1028</w:t>
      </w:r>
    </w:p>
    <w:p w:rsidR="00E52C5F" w:rsidRDefault="00E52C5F" w:rsidP="003E15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E1598">
        <w:rPr>
          <w:rFonts w:ascii="Times New Roman" w:hAnsi="Times New Roman" w:cs="Times New Roman"/>
          <w:sz w:val="28"/>
          <w:szCs w:val="28"/>
        </w:rPr>
        <w:t xml:space="preserve"> В структуре учебного плана выделяются обязательная часть и часть формируемая участниками образовательных отношений с учетом возрастных возможностей и индивидуальных различий (индивидуальных траекторий развития) детей.</w:t>
      </w:r>
    </w:p>
    <w:p w:rsidR="00E52C5F" w:rsidRDefault="00E52C5F" w:rsidP="003E15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15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E1598">
        <w:rPr>
          <w:rFonts w:ascii="Times New Roman" w:hAnsi="Times New Roman" w:cs="Times New Roman"/>
          <w:sz w:val="28"/>
          <w:szCs w:val="28"/>
        </w:rPr>
        <w:t>Обязательная часть составляет не менее 60 % от общего объема, отводимого на освоение основной образовательной программы дошкольного образования и пред</w:t>
      </w:r>
      <w:r>
        <w:rPr>
          <w:rFonts w:ascii="Times New Roman" w:hAnsi="Times New Roman" w:cs="Times New Roman"/>
          <w:sz w:val="28"/>
          <w:szCs w:val="28"/>
        </w:rPr>
        <w:t xml:space="preserve">полагает комплексность подхода, </w:t>
      </w:r>
      <w:r w:rsidRPr="003E1598">
        <w:rPr>
          <w:rFonts w:ascii="Times New Roman" w:hAnsi="Times New Roman" w:cs="Times New Roman"/>
          <w:sz w:val="28"/>
          <w:szCs w:val="28"/>
        </w:rPr>
        <w:t xml:space="preserve">обеспечивая развитие детей во всех пяти взаимодополняющих образовательных областях. Часть, формируемая участниками образовательных отношений, составляет не более 40% от общего объема, отводимого на освоения детьми основной общеобразовательной программы дошкольного образования. Эта часть учебного плана, формируется участниками образовательных отношений, где представлены программы, направленные на развитие детей в одной или нескольких образовательных областях, видах деятельности и/ или культурных практиках (парциальные программы), методики, формы организации образовательной деятельности. Используются фронтальные, студийные и кружковые формы работы во второй половине дня. </w:t>
      </w:r>
    </w:p>
    <w:p w:rsidR="00E52C5F" w:rsidRDefault="00E52C5F" w:rsidP="003E15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E1598">
        <w:rPr>
          <w:rFonts w:ascii="Times New Roman" w:hAnsi="Times New Roman" w:cs="Times New Roman"/>
          <w:sz w:val="28"/>
          <w:szCs w:val="28"/>
        </w:rPr>
        <w:t>В планы включаются следующие структурные единицы, представляющие определенные направления развития и образования детей (далее – образовательные области):</w:t>
      </w:r>
    </w:p>
    <w:p w:rsidR="00E52C5F" w:rsidRDefault="00E52C5F" w:rsidP="003E15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1598">
        <w:rPr>
          <w:rFonts w:ascii="Times New Roman" w:hAnsi="Times New Roman" w:cs="Times New Roman"/>
          <w:sz w:val="28"/>
          <w:szCs w:val="28"/>
        </w:rPr>
        <w:t xml:space="preserve"> · социально-коммуникативное развитие;</w:t>
      </w:r>
    </w:p>
    <w:p w:rsidR="00E52C5F" w:rsidRDefault="00E52C5F" w:rsidP="003E15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1598">
        <w:rPr>
          <w:rFonts w:ascii="Times New Roman" w:hAnsi="Times New Roman" w:cs="Times New Roman"/>
          <w:sz w:val="28"/>
          <w:szCs w:val="28"/>
        </w:rPr>
        <w:t xml:space="preserve"> · познавательное развитие;</w:t>
      </w:r>
    </w:p>
    <w:p w:rsidR="00E52C5F" w:rsidRDefault="00E52C5F" w:rsidP="003E15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1598">
        <w:rPr>
          <w:rFonts w:ascii="Times New Roman" w:hAnsi="Times New Roman" w:cs="Times New Roman"/>
          <w:sz w:val="28"/>
          <w:szCs w:val="28"/>
        </w:rPr>
        <w:t xml:space="preserve"> · речевое развитие;</w:t>
      </w:r>
    </w:p>
    <w:p w:rsidR="00E52C5F" w:rsidRDefault="00E52C5F" w:rsidP="003E15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1598">
        <w:rPr>
          <w:rFonts w:ascii="Times New Roman" w:hAnsi="Times New Roman" w:cs="Times New Roman"/>
          <w:sz w:val="28"/>
          <w:szCs w:val="28"/>
        </w:rPr>
        <w:t xml:space="preserve"> · художественно-эстетическое развитие;</w:t>
      </w:r>
    </w:p>
    <w:p w:rsidR="00E52C5F" w:rsidRDefault="00E52C5F" w:rsidP="003E15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1598">
        <w:rPr>
          <w:rFonts w:ascii="Times New Roman" w:hAnsi="Times New Roman" w:cs="Times New Roman"/>
          <w:sz w:val="28"/>
          <w:szCs w:val="28"/>
        </w:rPr>
        <w:t xml:space="preserve"> · физическое развитие. </w:t>
      </w:r>
    </w:p>
    <w:p w:rsidR="00E52C5F" w:rsidRDefault="00E52C5F" w:rsidP="003E15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2C5F" w:rsidRDefault="00E52C5F" w:rsidP="003F45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</w:t>
      </w:r>
      <w:r w:rsidRPr="003F45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Каждая образовательная область включает в себя следующие структурные единицы:</w:t>
      </w:r>
      <w:r w:rsidRPr="003E15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2C5F" w:rsidRDefault="00E52C5F" w:rsidP="003F45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4567">
        <w:rPr>
          <w:rFonts w:ascii="Times New Roman" w:hAnsi="Times New Roman" w:cs="Times New Roman"/>
          <w:b/>
          <w:bCs/>
          <w:sz w:val="28"/>
          <w:szCs w:val="28"/>
        </w:rPr>
        <w:t>1. Образовательная область «Социально-коммуникативное развитие»:</w:t>
      </w:r>
      <w:r w:rsidRPr="003E1598">
        <w:rPr>
          <w:rFonts w:ascii="Times New Roman" w:hAnsi="Times New Roman" w:cs="Times New Roman"/>
          <w:sz w:val="28"/>
          <w:szCs w:val="28"/>
        </w:rPr>
        <w:t xml:space="preserve"> социализация, развитие общения, нравственное воспитание; ребенок в семье и обществе; самообслуживание, самостоятельность, трудовое воспитание; формирование основ безопасности.</w:t>
      </w:r>
    </w:p>
    <w:p w:rsidR="00E52C5F" w:rsidRDefault="00E52C5F" w:rsidP="003F45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4567">
        <w:rPr>
          <w:rFonts w:ascii="Times New Roman" w:hAnsi="Times New Roman" w:cs="Times New Roman"/>
          <w:b/>
          <w:bCs/>
          <w:sz w:val="28"/>
          <w:szCs w:val="28"/>
        </w:rPr>
        <w:t xml:space="preserve"> 2. Образовательная область «Познавательное развитие»: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E1598">
        <w:rPr>
          <w:rFonts w:ascii="Times New Roman" w:hAnsi="Times New Roman" w:cs="Times New Roman"/>
          <w:sz w:val="28"/>
          <w:szCs w:val="28"/>
        </w:rPr>
        <w:t>формирование элементарных математических предст</w:t>
      </w:r>
      <w:r>
        <w:rPr>
          <w:rFonts w:ascii="Times New Roman" w:hAnsi="Times New Roman" w:cs="Times New Roman"/>
          <w:sz w:val="28"/>
          <w:szCs w:val="28"/>
        </w:rPr>
        <w:t>авлений; развитие познавательно-</w:t>
      </w:r>
      <w:r w:rsidRPr="003E1598">
        <w:rPr>
          <w:rFonts w:ascii="Times New Roman" w:hAnsi="Times New Roman" w:cs="Times New Roman"/>
          <w:sz w:val="28"/>
          <w:szCs w:val="28"/>
        </w:rPr>
        <w:t>исследовательской деятельности; ознакомление с предметным окружением; ознакомление с социальным миром; ознакомление с миром природы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E15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2C5F" w:rsidRDefault="00E52C5F" w:rsidP="003F45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4567">
        <w:rPr>
          <w:rFonts w:ascii="Times New Roman" w:hAnsi="Times New Roman" w:cs="Times New Roman"/>
          <w:b/>
          <w:bCs/>
          <w:sz w:val="28"/>
          <w:szCs w:val="28"/>
        </w:rPr>
        <w:t>3. Образовательная область «Речевое развитие»:</w:t>
      </w:r>
      <w:r w:rsidRPr="003E1598">
        <w:rPr>
          <w:rFonts w:ascii="Times New Roman" w:hAnsi="Times New Roman" w:cs="Times New Roman"/>
          <w:sz w:val="28"/>
          <w:szCs w:val="28"/>
        </w:rPr>
        <w:t xml:space="preserve"> развитие речи; художественная литература.</w:t>
      </w:r>
    </w:p>
    <w:p w:rsidR="00E52C5F" w:rsidRDefault="00E52C5F" w:rsidP="003F45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4567">
        <w:rPr>
          <w:rFonts w:ascii="Times New Roman" w:hAnsi="Times New Roman" w:cs="Times New Roman"/>
          <w:b/>
          <w:bCs/>
          <w:sz w:val="28"/>
          <w:szCs w:val="28"/>
        </w:rPr>
        <w:t xml:space="preserve"> 4. Образовательная область «Художественно-эстетическое развитие»:</w:t>
      </w:r>
      <w:r w:rsidRPr="003E1598">
        <w:rPr>
          <w:rFonts w:ascii="Times New Roman" w:hAnsi="Times New Roman" w:cs="Times New Roman"/>
          <w:sz w:val="28"/>
          <w:szCs w:val="28"/>
        </w:rPr>
        <w:t xml:space="preserve"> приобщение к искусству; изобразитель</w:t>
      </w:r>
      <w:r>
        <w:rPr>
          <w:rFonts w:ascii="Times New Roman" w:hAnsi="Times New Roman" w:cs="Times New Roman"/>
          <w:sz w:val="28"/>
          <w:szCs w:val="28"/>
        </w:rPr>
        <w:t>ная деятельность; конструктивно-</w:t>
      </w:r>
      <w:r w:rsidRPr="003E1598">
        <w:rPr>
          <w:rFonts w:ascii="Times New Roman" w:hAnsi="Times New Roman" w:cs="Times New Roman"/>
          <w:sz w:val="28"/>
          <w:szCs w:val="28"/>
        </w:rPr>
        <w:t xml:space="preserve">модельная деятельность; музыкальная деятельность. </w:t>
      </w:r>
    </w:p>
    <w:p w:rsidR="00E52C5F" w:rsidRDefault="00E52C5F" w:rsidP="003F45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4567">
        <w:rPr>
          <w:rFonts w:ascii="Times New Roman" w:hAnsi="Times New Roman" w:cs="Times New Roman"/>
          <w:b/>
          <w:bCs/>
          <w:sz w:val="28"/>
          <w:szCs w:val="28"/>
        </w:rPr>
        <w:t>5. Образовательная область «Физическое развитие»:</w:t>
      </w:r>
      <w:r w:rsidRPr="003E1598">
        <w:rPr>
          <w:rFonts w:ascii="Times New Roman" w:hAnsi="Times New Roman" w:cs="Times New Roman"/>
          <w:sz w:val="28"/>
          <w:szCs w:val="28"/>
        </w:rPr>
        <w:t xml:space="preserve"> формирование начальных представлений о здоровом образе жизни; физическая культура.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3E1598">
        <w:rPr>
          <w:rFonts w:ascii="Times New Roman" w:hAnsi="Times New Roman" w:cs="Times New Roman"/>
          <w:sz w:val="28"/>
          <w:szCs w:val="28"/>
        </w:rPr>
        <w:t>Организованная образовательная деятельность в каждой возрастной группе не превышает допустимые нормы. В учебном плане предложено распределение основных видов деятельности, которое дает возможность ДОУ использовать модульный подход. Учебный план позволяет использовать принципы дифференциации и вариативности, а также обеспечивает своевременное познавательное, социальное и личностное развитие ребенка на каждом возрастном этапе его жизни.</w:t>
      </w:r>
    </w:p>
    <w:p w:rsidR="00E52C5F" w:rsidRDefault="00E52C5F" w:rsidP="003F45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1598">
        <w:rPr>
          <w:rFonts w:ascii="Times New Roman" w:hAnsi="Times New Roman" w:cs="Times New Roman"/>
          <w:sz w:val="28"/>
          <w:szCs w:val="28"/>
        </w:rPr>
        <w:t xml:space="preserve"> Образовательная организация работает в режиме пятидневной учебной недели.</w:t>
      </w:r>
    </w:p>
    <w:p w:rsidR="00E52C5F" w:rsidRPr="003F4567" w:rsidRDefault="00E52C5F" w:rsidP="003F4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Учебный план МА</w:t>
      </w:r>
      <w:r w:rsidRPr="003E1598">
        <w:rPr>
          <w:rFonts w:ascii="Times New Roman" w:hAnsi="Times New Roman" w:cs="Times New Roman"/>
          <w:sz w:val="28"/>
          <w:szCs w:val="28"/>
        </w:rPr>
        <w:t xml:space="preserve">ДОУ </w:t>
      </w:r>
      <w:r w:rsidRPr="003F4567">
        <w:rPr>
          <w:rFonts w:ascii="Times New Roman" w:hAnsi="Times New Roman" w:cs="Times New Roman"/>
          <w:sz w:val="28"/>
          <w:szCs w:val="28"/>
        </w:rPr>
        <w:t>«Центр развития ребенка-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4567">
        <w:rPr>
          <w:rFonts w:ascii="Times New Roman" w:hAnsi="Times New Roman" w:cs="Times New Roman"/>
          <w:sz w:val="28"/>
          <w:szCs w:val="28"/>
        </w:rPr>
        <w:t>Детский сад № 396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52C5F" w:rsidRDefault="00E52C5F" w:rsidP="003F4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4567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F4567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 xml:space="preserve">4 учебный год </w:t>
      </w:r>
      <w:r w:rsidRPr="003E1598">
        <w:rPr>
          <w:rFonts w:ascii="Times New Roman" w:hAnsi="Times New Roman" w:cs="Times New Roman"/>
          <w:sz w:val="28"/>
          <w:szCs w:val="28"/>
        </w:rPr>
        <w:t xml:space="preserve">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 </w:t>
      </w:r>
    </w:p>
    <w:p w:rsidR="00E52C5F" w:rsidRDefault="00E52C5F" w:rsidP="003F4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598">
        <w:rPr>
          <w:rFonts w:ascii="Times New Roman" w:hAnsi="Times New Roman" w:cs="Times New Roman"/>
          <w:sz w:val="28"/>
          <w:szCs w:val="28"/>
        </w:rPr>
        <w:t>Учебный год начинается с 01 сентября и заканчивается 31 мая. Детский сад работает в режиме пятидневной рабочей недели.</w:t>
      </w:r>
    </w:p>
    <w:p w:rsidR="00E52C5F" w:rsidRPr="003F4567" w:rsidRDefault="00E52C5F" w:rsidP="003F4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598">
        <w:rPr>
          <w:rFonts w:ascii="Times New Roman" w:hAnsi="Times New Roman" w:cs="Times New Roman"/>
          <w:sz w:val="28"/>
          <w:szCs w:val="28"/>
        </w:rPr>
        <w:t>В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E1598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4 г. в МА</w:t>
      </w:r>
      <w:r w:rsidRPr="003E1598">
        <w:rPr>
          <w:rFonts w:ascii="Times New Roman" w:hAnsi="Times New Roman" w:cs="Times New Roman"/>
          <w:sz w:val="28"/>
          <w:szCs w:val="28"/>
        </w:rPr>
        <w:t xml:space="preserve">ДОУ </w:t>
      </w:r>
      <w:r w:rsidRPr="003F4567">
        <w:rPr>
          <w:rFonts w:ascii="Times New Roman" w:hAnsi="Times New Roman" w:cs="Times New Roman"/>
          <w:sz w:val="28"/>
          <w:szCs w:val="28"/>
        </w:rPr>
        <w:t>«Центр развития ребенка-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4567">
        <w:rPr>
          <w:rFonts w:ascii="Times New Roman" w:hAnsi="Times New Roman" w:cs="Times New Roman"/>
          <w:sz w:val="28"/>
          <w:szCs w:val="28"/>
        </w:rPr>
        <w:t>Детский сад № 396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52C5F" w:rsidRDefault="00E52C5F" w:rsidP="003F4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функционирует 13 общеобразовательных групп</w:t>
      </w:r>
      <w:r w:rsidRPr="003E1598">
        <w:rPr>
          <w:rFonts w:ascii="Times New Roman" w:hAnsi="Times New Roman" w:cs="Times New Roman"/>
          <w:sz w:val="28"/>
          <w:szCs w:val="28"/>
        </w:rPr>
        <w:t>, укомплектованных в соответствии с возрастными нормами:</w:t>
      </w:r>
    </w:p>
    <w:p w:rsidR="00E52C5F" w:rsidRDefault="00E52C5F" w:rsidP="003F4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4567">
        <w:rPr>
          <w:rFonts w:ascii="Times New Roman" w:hAnsi="Times New Roman" w:cs="Times New Roman"/>
          <w:b/>
          <w:bCs/>
          <w:sz w:val="28"/>
          <w:szCs w:val="28"/>
        </w:rPr>
        <w:t>Младшие-</w:t>
      </w:r>
      <w:r w:rsidRPr="003E1598">
        <w:rPr>
          <w:rFonts w:ascii="Times New Roman" w:hAnsi="Times New Roman" w:cs="Times New Roman"/>
          <w:sz w:val="28"/>
          <w:szCs w:val="28"/>
        </w:rPr>
        <w:t xml:space="preserve">3 групп (3-х-4 лет) </w:t>
      </w:r>
    </w:p>
    <w:p w:rsidR="00E52C5F" w:rsidRDefault="00E52C5F" w:rsidP="003F4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F4567">
        <w:rPr>
          <w:rFonts w:ascii="Times New Roman" w:hAnsi="Times New Roman" w:cs="Times New Roman"/>
          <w:b/>
          <w:bCs/>
          <w:sz w:val="28"/>
          <w:szCs w:val="28"/>
        </w:rPr>
        <w:t>Средние</w:t>
      </w:r>
      <w:r w:rsidRPr="003E15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- 4</w:t>
      </w:r>
      <w:r w:rsidRPr="003E1598">
        <w:rPr>
          <w:rFonts w:ascii="Times New Roman" w:hAnsi="Times New Roman" w:cs="Times New Roman"/>
          <w:sz w:val="28"/>
          <w:szCs w:val="28"/>
        </w:rPr>
        <w:t xml:space="preserve"> групп (4-5 лет)</w:t>
      </w:r>
    </w:p>
    <w:p w:rsidR="00E52C5F" w:rsidRDefault="00E52C5F" w:rsidP="003F4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598">
        <w:rPr>
          <w:rFonts w:ascii="Times New Roman" w:hAnsi="Times New Roman" w:cs="Times New Roman"/>
          <w:sz w:val="28"/>
          <w:szCs w:val="28"/>
        </w:rPr>
        <w:t xml:space="preserve"> </w:t>
      </w:r>
      <w:r w:rsidRPr="003F4567">
        <w:rPr>
          <w:rFonts w:ascii="Times New Roman" w:hAnsi="Times New Roman" w:cs="Times New Roman"/>
          <w:b/>
          <w:bCs/>
          <w:sz w:val="28"/>
          <w:szCs w:val="28"/>
        </w:rPr>
        <w:t>Старшие</w:t>
      </w:r>
      <w:r>
        <w:rPr>
          <w:rFonts w:ascii="Times New Roman" w:hAnsi="Times New Roman" w:cs="Times New Roman"/>
          <w:sz w:val="28"/>
          <w:szCs w:val="28"/>
        </w:rPr>
        <w:t xml:space="preserve"> -3</w:t>
      </w:r>
      <w:r w:rsidRPr="003E1598">
        <w:rPr>
          <w:rFonts w:ascii="Times New Roman" w:hAnsi="Times New Roman" w:cs="Times New Roman"/>
          <w:sz w:val="28"/>
          <w:szCs w:val="28"/>
        </w:rPr>
        <w:t xml:space="preserve"> группы (5-6 лет) </w:t>
      </w:r>
    </w:p>
    <w:p w:rsidR="00E52C5F" w:rsidRDefault="00E52C5F" w:rsidP="003F4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F4567">
        <w:rPr>
          <w:rFonts w:ascii="Times New Roman" w:hAnsi="Times New Roman" w:cs="Times New Roman"/>
          <w:b/>
          <w:bCs/>
          <w:sz w:val="28"/>
          <w:szCs w:val="28"/>
        </w:rPr>
        <w:t>Подготовительные к школе группы</w:t>
      </w:r>
      <w:r>
        <w:rPr>
          <w:rFonts w:ascii="Times New Roman" w:hAnsi="Times New Roman" w:cs="Times New Roman"/>
          <w:sz w:val="28"/>
          <w:szCs w:val="28"/>
        </w:rPr>
        <w:t>-3</w:t>
      </w:r>
      <w:r w:rsidRPr="003E1598">
        <w:rPr>
          <w:rFonts w:ascii="Times New Roman" w:hAnsi="Times New Roman" w:cs="Times New Roman"/>
          <w:sz w:val="28"/>
          <w:szCs w:val="28"/>
        </w:rPr>
        <w:t xml:space="preserve"> группы (6-7 лет) </w:t>
      </w:r>
    </w:p>
    <w:p w:rsidR="00E52C5F" w:rsidRDefault="00E52C5F" w:rsidP="003F4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598">
        <w:rPr>
          <w:rFonts w:ascii="Times New Roman" w:hAnsi="Times New Roman" w:cs="Times New Roman"/>
          <w:sz w:val="28"/>
          <w:szCs w:val="28"/>
        </w:rPr>
        <w:t xml:space="preserve"> </w:t>
      </w:r>
      <w:r w:rsidRPr="003F4567">
        <w:rPr>
          <w:rFonts w:ascii="Times New Roman" w:hAnsi="Times New Roman" w:cs="Times New Roman"/>
          <w:b/>
          <w:bCs/>
          <w:sz w:val="28"/>
          <w:szCs w:val="28"/>
        </w:rPr>
        <w:t>Численность воспитанников</w:t>
      </w:r>
      <w:r w:rsidRPr="003E1598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color w:val="000000"/>
          <w:sz w:val="28"/>
          <w:szCs w:val="28"/>
        </w:rPr>
        <w:t>381</w:t>
      </w:r>
      <w:r w:rsidRPr="00803D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4567">
        <w:rPr>
          <w:rFonts w:ascii="Times New Roman" w:hAnsi="Times New Roman" w:cs="Times New Roman"/>
          <w:b/>
          <w:bCs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2C5F" w:rsidRDefault="00E52C5F" w:rsidP="003F4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2C5F" w:rsidRDefault="00E52C5F" w:rsidP="003F4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E1598">
        <w:rPr>
          <w:rFonts w:ascii="Times New Roman" w:hAnsi="Times New Roman" w:cs="Times New Roman"/>
          <w:sz w:val="28"/>
          <w:szCs w:val="28"/>
        </w:rPr>
        <w:t xml:space="preserve"> Коллектив дошкольного образовательного учреждения работает по основной общеобразователь</w:t>
      </w:r>
      <w:r>
        <w:rPr>
          <w:rFonts w:ascii="Times New Roman" w:hAnsi="Times New Roman" w:cs="Times New Roman"/>
          <w:sz w:val="28"/>
          <w:szCs w:val="28"/>
        </w:rPr>
        <w:t>ной программе детского сада № 396</w:t>
      </w:r>
      <w:r w:rsidRPr="003E1598">
        <w:rPr>
          <w:rFonts w:ascii="Times New Roman" w:hAnsi="Times New Roman" w:cs="Times New Roman"/>
          <w:sz w:val="28"/>
          <w:szCs w:val="28"/>
        </w:rPr>
        <w:t>. Методическое обеспечение программы соответствует перечню методических изданий, рекомендованных Министерством образования РФ по разделу «Дошкольное воспитание».</w:t>
      </w:r>
    </w:p>
    <w:p w:rsidR="00E52C5F" w:rsidRDefault="00E52C5F" w:rsidP="003F4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5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E1598">
        <w:rPr>
          <w:rFonts w:ascii="Times New Roman" w:hAnsi="Times New Roman" w:cs="Times New Roman"/>
          <w:sz w:val="28"/>
          <w:szCs w:val="28"/>
        </w:rPr>
        <w:t xml:space="preserve">Учебный план </w:t>
      </w:r>
      <w:r>
        <w:rPr>
          <w:rFonts w:ascii="Times New Roman" w:hAnsi="Times New Roman" w:cs="Times New Roman"/>
          <w:sz w:val="28"/>
          <w:szCs w:val="28"/>
        </w:rPr>
        <w:t>МА</w:t>
      </w:r>
      <w:r w:rsidRPr="003E1598">
        <w:rPr>
          <w:rFonts w:ascii="Times New Roman" w:hAnsi="Times New Roman" w:cs="Times New Roman"/>
          <w:sz w:val="28"/>
          <w:szCs w:val="28"/>
        </w:rPr>
        <w:t xml:space="preserve">ДОУ </w:t>
      </w:r>
      <w:r w:rsidRPr="003F4567">
        <w:rPr>
          <w:rFonts w:ascii="Times New Roman" w:hAnsi="Times New Roman" w:cs="Times New Roman"/>
          <w:sz w:val="28"/>
          <w:szCs w:val="28"/>
        </w:rPr>
        <w:t>«Центр развития ребенка-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4567">
        <w:rPr>
          <w:rFonts w:ascii="Times New Roman" w:hAnsi="Times New Roman" w:cs="Times New Roman"/>
          <w:sz w:val="28"/>
          <w:szCs w:val="28"/>
        </w:rPr>
        <w:t>Детский сад № 396</w:t>
      </w:r>
      <w:r>
        <w:rPr>
          <w:rFonts w:ascii="Times New Roman" w:hAnsi="Times New Roman" w:cs="Times New Roman"/>
          <w:sz w:val="28"/>
          <w:szCs w:val="28"/>
        </w:rPr>
        <w:t>» соответствует Уставу МАДОУ «ЦРР- Детский сад № 396»</w:t>
      </w:r>
      <w:r w:rsidRPr="003E1598">
        <w:rPr>
          <w:rFonts w:ascii="Times New Roman" w:hAnsi="Times New Roman" w:cs="Times New Roman"/>
          <w:sz w:val="28"/>
          <w:szCs w:val="28"/>
        </w:rPr>
        <w:t>, образовательной и парциальным программам, обеспечивая выполнение ФГОС ДО, гарантирует ребенку получение комплекса образовательных услуг.</w:t>
      </w:r>
    </w:p>
    <w:p w:rsidR="00E52C5F" w:rsidRDefault="00E52C5F" w:rsidP="003F4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E1598">
        <w:rPr>
          <w:rFonts w:ascii="Times New Roman" w:hAnsi="Times New Roman" w:cs="Times New Roman"/>
          <w:sz w:val="28"/>
          <w:szCs w:val="28"/>
        </w:rPr>
        <w:t xml:space="preserve"> Количество и продолжительность организованной образовательной деятельности устанавливаются в соответствии с санитарно-гигиеническими нормами и требованиями </w:t>
      </w:r>
      <w:r w:rsidRPr="000C6B82">
        <w:rPr>
          <w:rFonts w:ascii="Times New Roman" w:hAnsi="Times New Roman" w:cs="Times New Roman"/>
          <w:sz w:val="28"/>
          <w:szCs w:val="28"/>
        </w:rPr>
        <w:t>(СанПиН 1.2.3685-21; СП2.4.3648-20; С.П 2.3/2.4.3590-20):</w:t>
      </w:r>
    </w:p>
    <w:p w:rsidR="00E52C5F" w:rsidRDefault="00E52C5F" w:rsidP="003F4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598">
        <w:rPr>
          <w:rFonts w:ascii="Times New Roman" w:hAnsi="Times New Roman" w:cs="Times New Roman"/>
          <w:sz w:val="28"/>
          <w:szCs w:val="28"/>
        </w:rPr>
        <w:t xml:space="preserve"> - Продолжительность организованной образовательной деятельности: </w:t>
      </w:r>
    </w:p>
    <w:p w:rsidR="00E52C5F" w:rsidRDefault="00E52C5F" w:rsidP="003F4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598">
        <w:rPr>
          <w:rFonts w:ascii="Times New Roman" w:hAnsi="Times New Roman" w:cs="Times New Roman"/>
          <w:sz w:val="28"/>
          <w:szCs w:val="28"/>
        </w:rPr>
        <w:t>- для детей от 3 до 4 лет – не более 15 минут,</w:t>
      </w:r>
    </w:p>
    <w:p w:rsidR="00E52C5F" w:rsidRDefault="00E52C5F" w:rsidP="003F4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598">
        <w:rPr>
          <w:rFonts w:ascii="Times New Roman" w:hAnsi="Times New Roman" w:cs="Times New Roman"/>
          <w:sz w:val="28"/>
          <w:szCs w:val="28"/>
        </w:rPr>
        <w:t xml:space="preserve"> - для детей от 4 до 5 лет – не более 20 минут, </w:t>
      </w:r>
    </w:p>
    <w:p w:rsidR="00E52C5F" w:rsidRDefault="00E52C5F" w:rsidP="003F4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598">
        <w:rPr>
          <w:rFonts w:ascii="Times New Roman" w:hAnsi="Times New Roman" w:cs="Times New Roman"/>
          <w:sz w:val="28"/>
          <w:szCs w:val="28"/>
        </w:rPr>
        <w:t xml:space="preserve">- для детей от 5 до 6 лет – не более 25 минут, </w:t>
      </w:r>
    </w:p>
    <w:p w:rsidR="00E52C5F" w:rsidRDefault="00E52C5F" w:rsidP="003F4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598">
        <w:rPr>
          <w:rFonts w:ascii="Times New Roman" w:hAnsi="Times New Roman" w:cs="Times New Roman"/>
          <w:sz w:val="28"/>
          <w:szCs w:val="28"/>
        </w:rPr>
        <w:t xml:space="preserve">- для детей от 6 до 7 лет – не более 30 минут. </w:t>
      </w:r>
    </w:p>
    <w:p w:rsidR="00E52C5F" w:rsidRDefault="00E52C5F" w:rsidP="003F4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598">
        <w:rPr>
          <w:rFonts w:ascii="Times New Roman" w:hAnsi="Times New Roman" w:cs="Times New Roman"/>
          <w:sz w:val="28"/>
          <w:szCs w:val="28"/>
        </w:rPr>
        <w:t xml:space="preserve">Максимально допустимый объём образовательной нагрузки в первой половине дня: </w:t>
      </w:r>
    </w:p>
    <w:p w:rsidR="00E52C5F" w:rsidRDefault="00E52C5F" w:rsidP="003F4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598">
        <w:rPr>
          <w:rFonts w:ascii="Times New Roman" w:hAnsi="Times New Roman" w:cs="Times New Roman"/>
          <w:sz w:val="28"/>
          <w:szCs w:val="28"/>
        </w:rPr>
        <w:t>- в младшей и средней группах не превышает 30 и 40 минут соответственно,</w:t>
      </w:r>
    </w:p>
    <w:p w:rsidR="00E52C5F" w:rsidRDefault="00E52C5F" w:rsidP="003F4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598">
        <w:rPr>
          <w:rFonts w:ascii="Times New Roman" w:hAnsi="Times New Roman" w:cs="Times New Roman"/>
          <w:sz w:val="28"/>
          <w:szCs w:val="28"/>
        </w:rPr>
        <w:t xml:space="preserve"> - в старшей и подготовительной группах – 45 минут и 1,5 часа соответственно.</w:t>
      </w:r>
    </w:p>
    <w:p w:rsidR="00E52C5F" w:rsidRDefault="00E52C5F" w:rsidP="003F4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598">
        <w:rPr>
          <w:rFonts w:ascii="Times New Roman" w:hAnsi="Times New Roman" w:cs="Times New Roman"/>
          <w:sz w:val="28"/>
          <w:szCs w:val="28"/>
        </w:rPr>
        <w:t xml:space="preserve"> В середине времени, отведённого на организованную образовательную деятельность, проводятся физкультурные минутки. </w:t>
      </w:r>
    </w:p>
    <w:p w:rsidR="00E52C5F" w:rsidRDefault="00E52C5F" w:rsidP="003F4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598">
        <w:rPr>
          <w:rFonts w:ascii="Times New Roman" w:hAnsi="Times New Roman" w:cs="Times New Roman"/>
          <w:sz w:val="28"/>
          <w:szCs w:val="28"/>
        </w:rPr>
        <w:t xml:space="preserve">Перерывы между периодами организованной образовательной деятельности – не менее 10 минут. </w:t>
      </w:r>
    </w:p>
    <w:p w:rsidR="00E52C5F" w:rsidRDefault="00E52C5F" w:rsidP="003F4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598">
        <w:rPr>
          <w:rFonts w:ascii="Times New Roman" w:hAnsi="Times New Roman" w:cs="Times New Roman"/>
          <w:sz w:val="28"/>
          <w:szCs w:val="28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день. В середине организованной образовательной деятельности статического характера проводятся физкультурные минутки.</w:t>
      </w:r>
    </w:p>
    <w:p w:rsidR="00E52C5F" w:rsidRDefault="00E52C5F" w:rsidP="003F4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598">
        <w:rPr>
          <w:rFonts w:ascii="Times New Roman" w:hAnsi="Times New Roman" w:cs="Times New Roman"/>
          <w:sz w:val="28"/>
          <w:szCs w:val="28"/>
        </w:rPr>
        <w:t xml:space="preserve">Образовательную деятельность, требующую повышенной познавательной активности и умственного напряжения детей, организуется в первую половину дня. </w:t>
      </w:r>
    </w:p>
    <w:p w:rsidR="00E52C5F" w:rsidRDefault="00E52C5F" w:rsidP="003F4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35F8">
        <w:rPr>
          <w:rFonts w:ascii="Times New Roman" w:hAnsi="Times New Roman" w:cs="Times New Roman"/>
          <w:b/>
          <w:bCs/>
          <w:sz w:val="28"/>
          <w:szCs w:val="28"/>
        </w:rPr>
        <w:t>Форма организации занятий с 3 до 7 лет (фронтальные).</w:t>
      </w:r>
      <w:r w:rsidRPr="003E15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2C5F" w:rsidRDefault="00E52C5F" w:rsidP="003F4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598">
        <w:rPr>
          <w:rFonts w:ascii="Times New Roman" w:hAnsi="Times New Roman" w:cs="Times New Roman"/>
          <w:sz w:val="28"/>
          <w:szCs w:val="28"/>
        </w:rPr>
        <w:t>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E52C5F" w:rsidRDefault="00E52C5F" w:rsidP="003F4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5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 жизнедеятельности МА</w:t>
      </w:r>
      <w:r w:rsidRPr="003E1598">
        <w:rPr>
          <w:rFonts w:ascii="Times New Roman" w:hAnsi="Times New Roman" w:cs="Times New Roman"/>
          <w:sz w:val="28"/>
          <w:szCs w:val="28"/>
        </w:rPr>
        <w:t xml:space="preserve">ДОУ предусматривает, как организованные педагогами совместно с детьми (ООД, развлечения, кружки) формы детской деятельности, так и самостоятельную деятельность детей. </w:t>
      </w:r>
      <w:r w:rsidRPr="006B35F8">
        <w:rPr>
          <w:rFonts w:ascii="Times New Roman" w:hAnsi="Times New Roman" w:cs="Times New Roman"/>
          <w:b/>
          <w:bCs/>
          <w:sz w:val="28"/>
          <w:szCs w:val="28"/>
        </w:rPr>
        <w:t>Парциальные программы</w:t>
      </w:r>
      <w:r w:rsidRPr="003E1598">
        <w:rPr>
          <w:rFonts w:ascii="Times New Roman" w:hAnsi="Times New Roman" w:cs="Times New Roman"/>
          <w:sz w:val="28"/>
          <w:szCs w:val="28"/>
        </w:rPr>
        <w:t xml:space="preserve"> являются дополнением к основной образовательной программе детского сада и составляют не более 40% от общей учебной нагрузки. </w:t>
      </w:r>
    </w:p>
    <w:p w:rsidR="00E52C5F" w:rsidRDefault="00E52C5F" w:rsidP="003F4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35F8">
        <w:rPr>
          <w:rFonts w:ascii="Times New Roman" w:hAnsi="Times New Roman" w:cs="Times New Roman"/>
          <w:b/>
          <w:bCs/>
          <w:sz w:val="28"/>
          <w:szCs w:val="28"/>
        </w:rPr>
        <w:t>Вариативная часть учебного плана</w:t>
      </w:r>
      <w:r w:rsidRPr="003E1598">
        <w:rPr>
          <w:rFonts w:ascii="Times New Roman" w:hAnsi="Times New Roman" w:cs="Times New Roman"/>
          <w:sz w:val="28"/>
          <w:szCs w:val="28"/>
        </w:rPr>
        <w:t xml:space="preserve"> часть учебного плана, формируемая участниками образовательного процесса ДОУ, обеспечивает вариативность образования, отражает приоритетное направление деятельности</w:t>
      </w:r>
      <w:r w:rsidRPr="006B35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</w:t>
      </w:r>
      <w:r w:rsidRPr="003E1598">
        <w:rPr>
          <w:rFonts w:ascii="Times New Roman" w:hAnsi="Times New Roman" w:cs="Times New Roman"/>
          <w:sz w:val="28"/>
          <w:szCs w:val="28"/>
        </w:rPr>
        <w:t xml:space="preserve">ДОУ </w:t>
      </w:r>
      <w:r w:rsidRPr="003F4567">
        <w:rPr>
          <w:rFonts w:ascii="Times New Roman" w:hAnsi="Times New Roman" w:cs="Times New Roman"/>
          <w:sz w:val="28"/>
          <w:szCs w:val="28"/>
        </w:rPr>
        <w:t>«Центр развития ребенка-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4567">
        <w:rPr>
          <w:rFonts w:ascii="Times New Roman" w:hAnsi="Times New Roman" w:cs="Times New Roman"/>
          <w:sz w:val="28"/>
          <w:szCs w:val="28"/>
        </w:rPr>
        <w:t>Детский сад № 396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E1598">
        <w:rPr>
          <w:rFonts w:ascii="Times New Roman" w:hAnsi="Times New Roman" w:cs="Times New Roman"/>
          <w:sz w:val="28"/>
          <w:szCs w:val="28"/>
        </w:rPr>
        <w:t xml:space="preserve"> и расширение области образовательных услуг для воспитанников. В летний период учебные занятия не проводятся. В это время увеличивается продолжительность прогулок, а также проводятся спортивные и подвижные игры, спортивные праздники, экскурсии и др. </w:t>
      </w:r>
    </w:p>
    <w:p w:rsidR="00E52C5F" w:rsidRDefault="00E52C5F" w:rsidP="003F4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2C5F" w:rsidRDefault="00E52C5F" w:rsidP="003F4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2C5F" w:rsidRDefault="00E52C5F" w:rsidP="003F4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2C5F" w:rsidRDefault="00E52C5F" w:rsidP="00D001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0146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основной организованной </w:t>
      </w:r>
    </w:p>
    <w:p w:rsidR="00E52C5F" w:rsidRDefault="00E52C5F" w:rsidP="00D001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0146">
        <w:rPr>
          <w:rFonts w:ascii="Times New Roman" w:hAnsi="Times New Roman" w:cs="Times New Roman"/>
          <w:b/>
          <w:bCs/>
          <w:sz w:val="28"/>
          <w:szCs w:val="28"/>
        </w:rPr>
        <w:t>образовательной деятельности к учебному плану</w:t>
      </w:r>
    </w:p>
    <w:p w:rsidR="00E52C5F" w:rsidRDefault="00E52C5F" w:rsidP="00D001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0146">
        <w:rPr>
          <w:rFonts w:ascii="Times New Roman" w:hAnsi="Times New Roman" w:cs="Times New Roman"/>
          <w:b/>
          <w:bCs/>
          <w:sz w:val="28"/>
          <w:szCs w:val="28"/>
        </w:rPr>
        <w:t xml:space="preserve"> для групп общеразвивающей направленности</w:t>
      </w:r>
      <w:r w:rsidRPr="003E1598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6"/>
        <w:gridCol w:w="4086"/>
        <w:gridCol w:w="1503"/>
        <w:gridCol w:w="1122"/>
        <w:gridCol w:w="1122"/>
        <w:gridCol w:w="1116"/>
      </w:tblGrid>
      <w:tr w:rsidR="00E52C5F" w:rsidRPr="00803D27">
        <w:tc>
          <w:tcPr>
            <w:tcW w:w="636" w:type="dxa"/>
          </w:tcPr>
          <w:p w:rsidR="00E52C5F" w:rsidRPr="00803D27" w:rsidRDefault="00E52C5F" w:rsidP="00803D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086" w:type="dxa"/>
          </w:tcPr>
          <w:p w:rsidR="00E52C5F" w:rsidRPr="00803D27" w:rsidRDefault="00E52C5F" w:rsidP="00803D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3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3-4 года</w:t>
            </w:r>
          </w:p>
        </w:tc>
        <w:tc>
          <w:tcPr>
            <w:tcW w:w="1122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4-5 лет</w:t>
            </w:r>
          </w:p>
        </w:tc>
        <w:tc>
          <w:tcPr>
            <w:tcW w:w="1122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5-6 лет</w:t>
            </w:r>
          </w:p>
        </w:tc>
        <w:tc>
          <w:tcPr>
            <w:tcW w:w="1116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6-7 лет</w:t>
            </w:r>
          </w:p>
        </w:tc>
      </w:tr>
      <w:tr w:rsidR="00E52C5F" w:rsidRPr="00803D27">
        <w:tc>
          <w:tcPr>
            <w:tcW w:w="636" w:type="dxa"/>
          </w:tcPr>
          <w:p w:rsidR="00E52C5F" w:rsidRPr="00803D27" w:rsidRDefault="00E52C5F" w:rsidP="00803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86" w:type="dxa"/>
          </w:tcPr>
          <w:p w:rsidR="00E52C5F" w:rsidRPr="00803D27" w:rsidRDefault="00E52C5F" w:rsidP="00803D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ПОЗНАНИЕ</w:t>
            </w:r>
          </w:p>
        </w:tc>
        <w:tc>
          <w:tcPr>
            <w:tcW w:w="1263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22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22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E52C5F" w:rsidRPr="00803D27">
        <w:tc>
          <w:tcPr>
            <w:tcW w:w="636" w:type="dxa"/>
          </w:tcPr>
          <w:p w:rsidR="00E52C5F" w:rsidRPr="00803D27" w:rsidRDefault="00E52C5F" w:rsidP="00803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086" w:type="dxa"/>
          </w:tcPr>
          <w:p w:rsidR="00E52C5F" w:rsidRPr="00803D27" w:rsidRDefault="00E52C5F" w:rsidP="00803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263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2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2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6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2C5F" w:rsidRPr="00803D27">
        <w:tc>
          <w:tcPr>
            <w:tcW w:w="636" w:type="dxa"/>
          </w:tcPr>
          <w:p w:rsidR="00E52C5F" w:rsidRPr="00803D27" w:rsidRDefault="00E52C5F" w:rsidP="00803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086" w:type="dxa"/>
          </w:tcPr>
          <w:p w:rsidR="00E52C5F" w:rsidRPr="00803D27" w:rsidRDefault="00E52C5F" w:rsidP="00803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</w:p>
        </w:tc>
        <w:tc>
          <w:tcPr>
            <w:tcW w:w="1263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2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2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6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52C5F" w:rsidRPr="00803D27">
        <w:tc>
          <w:tcPr>
            <w:tcW w:w="636" w:type="dxa"/>
          </w:tcPr>
          <w:p w:rsidR="00E52C5F" w:rsidRPr="00803D27" w:rsidRDefault="00E52C5F" w:rsidP="00803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086" w:type="dxa"/>
          </w:tcPr>
          <w:p w:rsidR="00E52C5F" w:rsidRPr="00803D27" w:rsidRDefault="00E52C5F" w:rsidP="00803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Познавательно-исследовательская деятельность</w:t>
            </w:r>
          </w:p>
        </w:tc>
        <w:tc>
          <w:tcPr>
            <w:tcW w:w="1263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22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22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16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E52C5F" w:rsidRPr="00803D27">
        <w:tc>
          <w:tcPr>
            <w:tcW w:w="636" w:type="dxa"/>
          </w:tcPr>
          <w:p w:rsidR="00E52C5F" w:rsidRPr="00803D27" w:rsidRDefault="00E52C5F" w:rsidP="00803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4086" w:type="dxa"/>
          </w:tcPr>
          <w:p w:rsidR="00E52C5F" w:rsidRPr="00803D27" w:rsidRDefault="00E52C5F" w:rsidP="00803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Продуктивная (конструктивная) деятельность</w:t>
            </w:r>
          </w:p>
        </w:tc>
        <w:tc>
          <w:tcPr>
            <w:tcW w:w="1263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22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22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16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E52C5F" w:rsidRPr="00803D27">
        <w:tc>
          <w:tcPr>
            <w:tcW w:w="636" w:type="dxa"/>
          </w:tcPr>
          <w:p w:rsidR="00E52C5F" w:rsidRPr="00803D27" w:rsidRDefault="00E52C5F" w:rsidP="00803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86" w:type="dxa"/>
          </w:tcPr>
          <w:p w:rsidR="00E52C5F" w:rsidRPr="00803D27" w:rsidRDefault="00E52C5F" w:rsidP="00803D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КОММУНИКАЦИЯ</w:t>
            </w:r>
          </w:p>
        </w:tc>
        <w:tc>
          <w:tcPr>
            <w:tcW w:w="1263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22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22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E52C5F" w:rsidRPr="00803D27">
        <w:tc>
          <w:tcPr>
            <w:tcW w:w="636" w:type="dxa"/>
          </w:tcPr>
          <w:p w:rsidR="00E52C5F" w:rsidRPr="00803D27" w:rsidRDefault="00E52C5F" w:rsidP="00803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086" w:type="dxa"/>
          </w:tcPr>
          <w:p w:rsidR="00E52C5F" w:rsidRPr="00803D27" w:rsidRDefault="00E52C5F" w:rsidP="00803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1263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2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2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52C5F" w:rsidRPr="00803D27">
        <w:tc>
          <w:tcPr>
            <w:tcW w:w="636" w:type="dxa"/>
          </w:tcPr>
          <w:p w:rsidR="00E52C5F" w:rsidRPr="00803D27" w:rsidRDefault="00E52C5F" w:rsidP="00803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086" w:type="dxa"/>
          </w:tcPr>
          <w:p w:rsidR="00E52C5F" w:rsidRPr="00803D27" w:rsidRDefault="00E52C5F" w:rsidP="00803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Обучение грамоте</w:t>
            </w:r>
          </w:p>
        </w:tc>
        <w:tc>
          <w:tcPr>
            <w:tcW w:w="1263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2C5F" w:rsidRPr="00803D27">
        <w:tc>
          <w:tcPr>
            <w:tcW w:w="636" w:type="dxa"/>
          </w:tcPr>
          <w:p w:rsidR="00E52C5F" w:rsidRPr="00803D27" w:rsidRDefault="00E52C5F" w:rsidP="00803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86" w:type="dxa"/>
          </w:tcPr>
          <w:p w:rsidR="00E52C5F" w:rsidRPr="00803D27" w:rsidRDefault="00E52C5F" w:rsidP="00803D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1263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22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22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16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E52C5F" w:rsidRPr="00803D27">
        <w:tc>
          <w:tcPr>
            <w:tcW w:w="636" w:type="dxa"/>
          </w:tcPr>
          <w:p w:rsidR="00E52C5F" w:rsidRPr="00803D27" w:rsidRDefault="00E52C5F" w:rsidP="00803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86" w:type="dxa"/>
          </w:tcPr>
          <w:p w:rsidR="00E52C5F" w:rsidRPr="00803D27" w:rsidRDefault="00E52C5F" w:rsidP="00803D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ХУДОЖЕСТВЕННОЕ ТВОРЧЕСТВО</w:t>
            </w:r>
          </w:p>
        </w:tc>
        <w:tc>
          <w:tcPr>
            <w:tcW w:w="1263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22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22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E52C5F" w:rsidRPr="00803D27">
        <w:tc>
          <w:tcPr>
            <w:tcW w:w="636" w:type="dxa"/>
          </w:tcPr>
          <w:p w:rsidR="00E52C5F" w:rsidRPr="00803D27" w:rsidRDefault="00E52C5F" w:rsidP="00803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086" w:type="dxa"/>
          </w:tcPr>
          <w:p w:rsidR="00E52C5F" w:rsidRPr="00803D27" w:rsidRDefault="00E52C5F" w:rsidP="00803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1263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2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2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6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2C5F" w:rsidRPr="00803D27">
        <w:tc>
          <w:tcPr>
            <w:tcW w:w="636" w:type="dxa"/>
          </w:tcPr>
          <w:p w:rsidR="00E52C5F" w:rsidRPr="00803D27" w:rsidRDefault="00E52C5F" w:rsidP="00803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4086" w:type="dxa"/>
          </w:tcPr>
          <w:p w:rsidR="00E52C5F" w:rsidRPr="00803D27" w:rsidRDefault="00E52C5F" w:rsidP="00803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1263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22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22" w:type="dxa"/>
          </w:tcPr>
          <w:p w:rsidR="00E52C5F" w:rsidRPr="00803D27" w:rsidRDefault="00E52C5F" w:rsidP="00803D27">
            <w:pPr>
              <w:spacing w:after="0" w:line="240" w:lineRule="auto"/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16" w:type="dxa"/>
          </w:tcPr>
          <w:p w:rsidR="00E52C5F" w:rsidRPr="00803D27" w:rsidRDefault="00E52C5F" w:rsidP="00803D27">
            <w:pPr>
              <w:spacing w:after="0" w:line="240" w:lineRule="auto"/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E52C5F" w:rsidRPr="00803D27">
        <w:tc>
          <w:tcPr>
            <w:tcW w:w="636" w:type="dxa"/>
          </w:tcPr>
          <w:p w:rsidR="00E52C5F" w:rsidRPr="00803D27" w:rsidRDefault="00E52C5F" w:rsidP="00803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4086" w:type="dxa"/>
          </w:tcPr>
          <w:p w:rsidR="00E52C5F" w:rsidRPr="00803D27" w:rsidRDefault="00E52C5F" w:rsidP="00803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 xml:space="preserve">Аппликация </w:t>
            </w:r>
          </w:p>
        </w:tc>
        <w:tc>
          <w:tcPr>
            <w:tcW w:w="1263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22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22" w:type="dxa"/>
          </w:tcPr>
          <w:p w:rsidR="00E52C5F" w:rsidRPr="00803D27" w:rsidRDefault="00E52C5F" w:rsidP="00803D27">
            <w:pPr>
              <w:spacing w:after="0" w:line="240" w:lineRule="auto"/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16" w:type="dxa"/>
          </w:tcPr>
          <w:p w:rsidR="00E52C5F" w:rsidRPr="00803D27" w:rsidRDefault="00E52C5F" w:rsidP="00803D27">
            <w:pPr>
              <w:spacing w:after="0" w:line="240" w:lineRule="auto"/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E52C5F" w:rsidRPr="00803D27">
        <w:tc>
          <w:tcPr>
            <w:tcW w:w="636" w:type="dxa"/>
          </w:tcPr>
          <w:p w:rsidR="00E52C5F" w:rsidRPr="00803D27" w:rsidRDefault="00E52C5F" w:rsidP="00803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4086" w:type="dxa"/>
          </w:tcPr>
          <w:p w:rsidR="00E52C5F" w:rsidRPr="00803D27" w:rsidRDefault="00E52C5F" w:rsidP="00803D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ФИЗКУЛЬТУРА</w:t>
            </w:r>
          </w:p>
        </w:tc>
        <w:tc>
          <w:tcPr>
            <w:tcW w:w="1263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122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122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116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E52C5F" w:rsidRPr="00803D27">
        <w:tc>
          <w:tcPr>
            <w:tcW w:w="636" w:type="dxa"/>
          </w:tcPr>
          <w:p w:rsidR="00E52C5F" w:rsidRPr="00803D27" w:rsidRDefault="00E52C5F" w:rsidP="00803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4086" w:type="dxa"/>
          </w:tcPr>
          <w:p w:rsidR="00E52C5F" w:rsidRPr="00803D27" w:rsidRDefault="00E52C5F" w:rsidP="00803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Физкультура на прогулке</w:t>
            </w:r>
          </w:p>
        </w:tc>
        <w:tc>
          <w:tcPr>
            <w:tcW w:w="1263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2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2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6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2C5F" w:rsidRPr="00803D27">
        <w:tc>
          <w:tcPr>
            <w:tcW w:w="636" w:type="dxa"/>
          </w:tcPr>
          <w:p w:rsidR="00E52C5F" w:rsidRPr="00803D27" w:rsidRDefault="00E52C5F" w:rsidP="00803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086" w:type="dxa"/>
          </w:tcPr>
          <w:p w:rsidR="00E52C5F" w:rsidRPr="00803D27" w:rsidRDefault="00E52C5F" w:rsidP="00803D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</w:t>
            </w:r>
          </w:p>
        </w:tc>
        <w:tc>
          <w:tcPr>
            <w:tcW w:w="1263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22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22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E52C5F" w:rsidRPr="00803D27">
        <w:tc>
          <w:tcPr>
            <w:tcW w:w="636" w:type="dxa"/>
          </w:tcPr>
          <w:p w:rsidR="00E52C5F" w:rsidRPr="00803D27" w:rsidRDefault="00E52C5F" w:rsidP="00803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6" w:type="dxa"/>
          </w:tcPr>
          <w:p w:rsidR="00E52C5F" w:rsidRPr="00803D27" w:rsidRDefault="00E52C5F" w:rsidP="00803D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ИТОГО </w:t>
            </w:r>
          </w:p>
        </w:tc>
        <w:tc>
          <w:tcPr>
            <w:tcW w:w="1263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122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122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116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</w:tr>
      <w:tr w:rsidR="00E52C5F" w:rsidRPr="00803D27">
        <w:tc>
          <w:tcPr>
            <w:tcW w:w="636" w:type="dxa"/>
          </w:tcPr>
          <w:p w:rsidR="00E52C5F" w:rsidRPr="00803D27" w:rsidRDefault="00E52C5F" w:rsidP="00803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86" w:type="dxa"/>
          </w:tcPr>
          <w:p w:rsidR="00E52C5F" w:rsidRPr="00803D27" w:rsidRDefault="00E52C5F" w:rsidP="00803D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Региональный компонент</w:t>
            </w:r>
          </w:p>
        </w:tc>
        <w:tc>
          <w:tcPr>
            <w:tcW w:w="1263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E52C5F" w:rsidRPr="00803D27">
        <w:tc>
          <w:tcPr>
            <w:tcW w:w="636" w:type="dxa"/>
          </w:tcPr>
          <w:p w:rsidR="00E52C5F" w:rsidRPr="00803D27" w:rsidRDefault="00E52C5F" w:rsidP="00803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4086" w:type="dxa"/>
          </w:tcPr>
          <w:p w:rsidR="00E52C5F" w:rsidRPr="00803D27" w:rsidRDefault="00E52C5F" w:rsidP="00803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Изучение татарского языка</w:t>
            </w:r>
          </w:p>
        </w:tc>
        <w:tc>
          <w:tcPr>
            <w:tcW w:w="1263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52C5F" w:rsidRPr="00803D27">
        <w:tc>
          <w:tcPr>
            <w:tcW w:w="636" w:type="dxa"/>
          </w:tcPr>
          <w:p w:rsidR="00E52C5F" w:rsidRPr="00803D27" w:rsidRDefault="00E52C5F" w:rsidP="00803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7.2.</w:t>
            </w:r>
          </w:p>
        </w:tc>
        <w:tc>
          <w:tcPr>
            <w:tcW w:w="4086" w:type="dxa"/>
          </w:tcPr>
          <w:p w:rsidR="00E52C5F" w:rsidRPr="00803D27" w:rsidRDefault="00E52C5F" w:rsidP="00803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Развлечения и игровые занятия в режимных моментах</w:t>
            </w:r>
          </w:p>
        </w:tc>
        <w:tc>
          <w:tcPr>
            <w:tcW w:w="1263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(родной язык татарский)</w:t>
            </w:r>
          </w:p>
        </w:tc>
        <w:tc>
          <w:tcPr>
            <w:tcW w:w="1122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</w:tc>
        <w:tc>
          <w:tcPr>
            <w:tcW w:w="1122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16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E52C5F" w:rsidRPr="00803D27">
        <w:tc>
          <w:tcPr>
            <w:tcW w:w="636" w:type="dxa"/>
          </w:tcPr>
          <w:p w:rsidR="00E52C5F" w:rsidRPr="00803D27" w:rsidRDefault="00E52C5F" w:rsidP="00803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6" w:type="dxa"/>
          </w:tcPr>
          <w:p w:rsidR="00E52C5F" w:rsidRPr="00803D27" w:rsidRDefault="00E52C5F" w:rsidP="00803D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1263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122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122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116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</w:tr>
    </w:tbl>
    <w:p w:rsidR="00E52C5F" w:rsidRDefault="00E52C5F" w:rsidP="00D001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2C5F" w:rsidRDefault="00E52C5F" w:rsidP="003A10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598">
        <w:rPr>
          <w:rFonts w:ascii="Times New Roman" w:hAnsi="Times New Roman" w:cs="Times New Roman"/>
          <w:sz w:val="28"/>
          <w:szCs w:val="28"/>
        </w:rPr>
        <w:t xml:space="preserve">в режимных моментах * </w:t>
      </w:r>
    </w:p>
    <w:p w:rsidR="00E52C5F" w:rsidRDefault="00E52C5F" w:rsidP="003A10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0AE">
        <w:rPr>
          <w:rFonts w:ascii="Times New Roman" w:hAnsi="Times New Roman" w:cs="Times New Roman"/>
          <w:b/>
          <w:bCs/>
          <w:sz w:val="28"/>
          <w:szCs w:val="28"/>
        </w:rPr>
        <w:t>Коррекционная работа.</w:t>
      </w:r>
      <w:r w:rsidRPr="003E1598">
        <w:rPr>
          <w:rFonts w:ascii="Times New Roman" w:hAnsi="Times New Roman" w:cs="Times New Roman"/>
          <w:sz w:val="28"/>
          <w:szCs w:val="28"/>
        </w:rPr>
        <w:t xml:space="preserve"> Коррекционные занятия педагога-психолога формируются на основе диагностики и по заявкам педагогов групп, количество занятий и состав групп определяется по потребности. Занятия педагога - психолога проводятся малыми подгруппами или индивидуально в первую или во вторую половину дня, напр</w:t>
      </w:r>
      <w:r>
        <w:rPr>
          <w:rFonts w:ascii="Times New Roman" w:hAnsi="Times New Roman" w:cs="Times New Roman"/>
          <w:sz w:val="28"/>
          <w:szCs w:val="28"/>
        </w:rPr>
        <w:t>авлены на развитие эмоционально-</w:t>
      </w:r>
      <w:r w:rsidRPr="003E1598">
        <w:rPr>
          <w:rFonts w:ascii="Times New Roman" w:hAnsi="Times New Roman" w:cs="Times New Roman"/>
          <w:sz w:val="28"/>
          <w:szCs w:val="28"/>
        </w:rPr>
        <w:t xml:space="preserve">волевой сферы детей и формирование положительных личностных качеств, совершенствование адаптационных механизмов, развитие регуляции деятельности и поведения, предупреждение школьной дезадаптации.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2C5F" w:rsidRDefault="00E52C5F" w:rsidP="003A10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E1598">
        <w:rPr>
          <w:rFonts w:ascii="Times New Roman" w:hAnsi="Times New Roman" w:cs="Times New Roman"/>
          <w:sz w:val="28"/>
          <w:szCs w:val="28"/>
        </w:rPr>
        <w:t xml:space="preserve">Коррекционно-развивающие занятия учителя-логопеда проводятся с детьми, прошедшими через ПМПК района на основе выявленных речевых дефектов. Фронтальные занятия проводятся в первую половину дня, индивидуальные коррекционные занятия проводятся в первую и вторую половину дня и направлены на коррекцию речевых недостатков детей 5-7 лет. </w:t>
      </w:r>
    </w:p>
    <w:p w:rsidR="00E52C5F" w:rsidRDefault="00E52C5F" w:rsidP="003A10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2C5F" w:rsidRDefault="00E52C5F" w:rsidP="003A10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2C5F" w:rsidRDefault="00E52C5F" w:rsidP="003A10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5B9C">
        <w:rPr>
          <w:rFonts w:ascii="Times New Roman" w:hAnsi="Times New Roman" w:cs="Times New Roman"/>
          <w:b/>
          <w:bCs/>
          <w:sz w:val="28"/>
          <w:szCs w:val="28"/>
        </w:rPr>
        <w:t>Годовой календарный учебный график</w:t>
      </w:r>
    </w:p>
    <w:p w:rsidR="00E52C5F" w:rsidRDefault="00E52C5F" w:rsidP="003A10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2023 – 2024</w:t>
      </w:r>
      <w:r w:rsidRPr="00265B9C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tbl>
      <w:tblPr>
        <w:tblW w:w="0" w:type="auto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42"/>
        <w:gridCol w:w="2142"/>
        <w:gridCol w:w="2137"/>
        <w:gridCol w:w="2424"/>
      </w:tblGrid>
      <w:tr w:rsidR="00E52C5F" w:rsidRPr="00803D27">
        <w:tc>
          <w:tcPr>
            <w:tcW w:w="2642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Этап образовательного процесса</w:t>
            </w:r>
          </w:p>
        </w:tc>
        <w:tc>
          <w:tcPr>
            <w:tcW w:w="2142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Группы младшего возраста</w:t>
            </w:r>
          </w:p>
        </w:tc>
        <w:tc>
          <w:tcPr>
            <w:tcW w:w="2137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Средние группы</w:t>
            </w:r>
          </w:p>
        </w:tc>
        <w:tc>
          <w:tcPr>
            <w:tcW w:w="2424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Старшие, подготовительные к школе группы</w:t>
            </w:r>
          </w:p>
        </w:tc>
      </w:tr>
      <w:tr w:rsidR="00E52C5F" w:rsidRPr="00803D27">
        <w:tc>
          <w:tcPr>
            <w:tcW w:w="2642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Начало учебного года</w:t>
            </w:r>
          </w:p>
        </w:tc>
        <w:tc>
          <w:tcPr>
            <w:tcW w:w="2142" w:type="dxa"/>
          </w:tcPr>
          <w:p w:rsidR="00E52C5F" w:rsidRPr="00803D27" w:rsidRDefault="00E52C5F" w:rsidP="00803D2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01.09.2023</w:t>
            </w: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2137" w:type="dxa"/>
          </w:tcPr>
          <w:p w:rsidR="00E52C5F" w:rsidRPr="00803D27" w:rsidRDefault="00E52C5F" w:rsidP="00803D27">
            <w:pPr>
              <w:spacing w:after="0" w:line="240" w:lineRule="auto"/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01.09.202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2424" w:type="dxa"/>
          </w:tcPr>
          <w:p w:rsidR="00E52C5F" w:rsidRPr="00803D27" w:rsidRDefault="00E52C5F" w:rsidP="00803D27">
            <w:pPr>
              <w:spacing w:after="0" w:line="240" w:lineRule="auto"/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01.09.202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</w:tr>
      <w:tr w:rsidR="00E52C5F" w:rsidRPr="00803D27">
        <w:tc>
          <w:tcPr>
            <w:tcW w:w="2642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Адаптационный, диагностический период. повторение пройденного материала</w:t>
            </w:r>
          </w:p>
        </w:tc>
        <w:tc>
          <w:tcPr>
            <w:tcW w:w="2142" w:type="dxa"/>
          </w:tcPr>
          <w:p w:rsidR="00E52C5F" w:rsidRPr="00803D27" w:rsidRDefault="00E52C5F" w:rsidP="00803D27">
            <w:pPr>
              <w:spacing w:after="0" w:line="240" w:lineRule="auto"/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01.09.202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3– 14.09.2023</w:t>
            </w: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2137" w:type="dxa"/>
          </w:tcPr>
          <w:p w:rsidR="00E52C5F" w:rsidRPr="00803D27" w:rsidRDefault="00E52C5F" w:rsidP="00803D2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01.09.2023– 14.09.2023</w:t>
            </w: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2424" w:type="dxa"/>
          </w:tcPr>
          <w:p w:rsidR="00E52C5F" w:rsidRPr="00803D27" w:rsidRDefault="00E52C5F" w:rsidP="00803D2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01.09.2023– 14.09.2023</w:t>
            </w: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</w:tr>
      <w:tr w:rsidR="00E52C5F" w:rsidRPr="00803D27">
        <w:tc>
          <w:tcPr>
            <w:tcW w:w="2642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учебного года (в неделях)</w:t>
            </w:r>
          </w:p>
        </w:tc>
        <w:tc>
          <w:tcPr>
            <w:tcW w:w="2142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color w:val="000000"/>
              </w:rPr>
            </w:pPr>
            <w:r w:rsidRPr="00803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 недель</w:t>
            </w:r>
          </w:p>
        </w:tc>
        <w:tc>
          <w:tcPr>
            <w:tcW w:w="2137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color w:val="000000"/>
              </w:rPr>
            </w:pPr>
            <w:r w:rsidRPr="00803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 недель</w:t>
            </w:r>
          </w:p>
        </w:tc>
        <w:tc>
          <w:tcPr>
            <w:tcW w:w="2424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color w:val="000000"/>
              </w:rPr>
            </w:pPr>
            <w:r w:rsidRPr="00803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 недель</w:t>
            </w:r>
          </w:p>
        </w:tc>
      </w:tr>
      <w:tr w:rsidR="00E52C5F" w:rsidRPr="00803D27">
        <w:tc>
          <w:tcPr>
            <w:tcW w:w="2642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2142" w:type="dxa"/>
          </w:tcPr>
          <w:p w:rsidR="00E52C5F" w:rsidRPr="00803D27" w:rsidRDefault="00E52C5F" w:rsidP="00803D27">
            <w:pPr>
              <w:spacing w:after="0" w:line="240" w:lineRule="auto"/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 xml:space="preserve">5 дней </w:t>
            </w:r>
          </w:p>
        </w:tc>
        <w:tc>
          <w:tcPr>
            <w:tcW w:w="2137" w:type="dxa"/>
          </w:tcPr>
          <w:p w:rsidR="00E52C5F" w:rsidRPr="00803D27" w:rsidRDefault="00E52C5F" w:rsidP="00803D27">
            <w:pPr>
              <w:spacing w:after="0" w:line="240" w:lineRule="auto"/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 xml:space="preserve">5 дней </w:t>
            </w:r>
          </w:p>
        </w:tc>
        <w:tc>
          <w:tcPr>
            <w:tcW w:w="2424" w:type="dxa"/>
          </w:tcPr>
          <w:p w:rsidR="00E52C5F" w:rsidRPr="00803D27" w:rsidRDefault="00E52C5F" w:rsidP="00803D27">
            <w:pPr>
              <w:spacing w:after="0" w:line="240" w:lineRule="auto"/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 xml:space="preserve">5 дней </w:t>
            </w:r>
          </w:p>
        </w:tc>
      </w:tr>
      <w:tr w:rsidR="00E52C5F" w:rsidRPr="00803D27">
        <w:tc>
          <w:tcPr>
            <w:tcW w:w="2642" w:type="dxa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Окончание учебного года</w:t>
            </w:r>
          </w:p>
        </w:tc>
        <w:tc>
          <w:tcPr>
            <w:tcW w:w="2142" w:type="dxa"/>
          </w:tcPr>
          <w:p w:rsidR="00E52C5F" w:rsidRPr="00803D27" w:rsidRDefault="00E52C5F" w:rsidP="00803D27">
            <w:pPr>
              <w:spacing w:after="0" w:line="240" w:lineRule="auto"/>
              <w:rPr>
                <w:color w:val="000000"/>
              </w:rPr>
            </w:pPr>
            <w:r w:rsidRPr="00803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31.05.202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803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 </w:t>
            </w:r>
          </w:p>
        </w:tc>
        <w:tc>
          <w:tcPr>
            <w:tcW w:w="2137" w:type="dxa"/>
          </w:tcPr>
          <w:p w:rsidR="00E52C5F" w:rsidRPr="00803D27" w:rsidRDefault="00E52C5F" w:rsidP="00803D27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31.05.2024</w:t>
            </w:r>
            <w:r w:rsidRPr="00803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 </w:t>
            </w:r>
          </w:p>
        </w:tc>
        <w:tc>
          <w:tcPr>
            <w:tcW w:w="2424" w:type="dxa"/>
          </w:tcPr>
          <w:p w:rsidR="00E52C5F" w:rsidRPr="00803D27" w:rsidRDefault="00E52C5F" w:rsidP="00803D27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31.05.2024</w:t>
            </w:r>
            <w:r w:rsidRPr="00803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 </w:t>
            </w:r>
          </w:p>
        </w:tc>
      </w:tr>
      <w:tr w:rsidR="00E52C5F" w:rsidRPr="00803D27">
        <w:tc>
          <w:tcPr>
            <w:tcW w:w="2642" w:type="dxa"/>
            <w:vMerge w:val="restart"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D27">
              <w:rPr>
                <w:rFonts w:ascii="Times New Roman" w:hAnsi="Times New Roman" w:cs="Times New Roman"/>
                <w:sz w:val="28"/>
                <w:szCs w:val="28"/>
              </w:rPr>
              <w:t>Оценка целевых ориентиров</w:t>
            </w:r>
          </w:p>
        </w:tc>
        <w:tc>
          <w:tcPr>
            <w:tcW w:w="2142" w:type="dxa"/>
          </w:tcPr>
          <w:p w:rsidR="00E52C5F" w:rsidRPr="00803D27" w:rsidRDefault="00E52C5F" w:rsidP="00803D27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15.09.2023 г. 23.09.2023</w:t>
            </w:r>
            <w:r w:rsidRPr="00803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 </w:t>
            </w:r>
          </w:p>
        </w:tc>
        <w:tc>
          <w:tcPr>
            <w:tcW w:w="2137" w:type="dxa"/>
          </w:tcPr>
          <w:p w:rsidR="00E52C5F" w:rsidRPr="00803D27" w:rsidRDefault="00E52C5F" w:rsidP="00803D27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15.09.2023 г. 23</w:t>
            </w:r>
            <w:r w:rsidRPr="00803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.09.202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803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 </w:t>
            </w:r>
          </w:p>
        </w:tc>
        <w:tc>
          <w:tcPr>
            <w:tcW w:w="2424" w:type="dxa"/>
          </w:tcPr>
          <w:p w:rsidR="00E52C5F" w:rsidRPr="00803D27" w:rsidRDefault="00E52C5F" w:rsidP="00803D27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15.09.2023</w:t>
            </w:r>
            <w:r w:rsidRPr="00803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803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.09.202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803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 </w:t>
            </w:r>
          </w:p>
        </w:tc>
      </w:tr>
      <w:tr w:rsidR="00E52C5F" w:rsidRPr="00803D27">
        <w:tc>
          <w:tcPr>
            <w:tcW w:w="2642" w:type="dxa"/>
            <w:vMerge/>
          </w:tcPr>
          <w:p w:rsidR="00E52C5F" w:rsidRPr="00803D27" w:rsidRDefault="00E52C5F" w:rsidP="00803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42" w:type="dxa"/>
          </w:tcPr>
          <w:p w:rsidR="00E52C5F" w:rsidRPr="00803D27" w:rsidRDefault="00E52C5F" w:rsidP="00803D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16.05.2024 г. 27.05.2024</w:t>
            </w:r>
            <w:r w:rsidRPr="00803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137" w:type="dxa"/>
          </w:tcPr>
          <w:p w:rsidR="00E52C5F" w:rsidRPr="00803D27" w:rsidRDefault="00E52C5F" w:rsidP="00803D27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16.05.2024 г. 27.05.2024</w:t>
            </w:r>
            <w:r w:rsidRPr="00803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 </w:t>
            </w:r>
          </w:p>
        </w:tc>
        <w:tc>
          <w:tcPr>
            <w:tcW w:w="2424" w:type="dxa"/>
          </w:tcPr>
          <w:p w:rsidR="00E52C5F" w:rsidRPr="00803D27" w:rsidRDefault="00E52C5F" w:rsidP="00803D27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16.05.2024 г. 27.05.2024</w:t>
            </w:r>
            <w:r w:rsidRPr="00803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 </w:t>
            </w:r>
          </w:p>
        </w:tc>
      </w:tr>
    </w:tbl>
    <w:p w:rsidR="00E52C5F" w:rsidRDefault="00E52C5F" w:rsidP="003A10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E52C5F" w:rsidSect="00C90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A4737"/>
    <w:rsid w:val="00021BD0"/>
    <w:rsid w:val="000A010D"/>
    <w:rsid w:val="000C5089"/>
    <w:rsid w:val="000C6B82"/>
    <w:rsid w:val="00124E7D"/>
    <w:rsid w:val="00166A5A"/>
    <w:rsid w:val="001713A1"/>
    <w:rsid w:val="00265B9C"/>
    <w:rsid w:val="002E6402"/>
    <w:rsid w:val="00317FA8"/>
    <w:rsid w:val="00367415"/>
    <w:rsid w:val="003A10AE"/>
    <w:rsid w:val="003C0B79"/>
    <w:rsid w:val="003D0E1C"/>
    <w:rsid w:val="003E1598"/>
    <w:rsid w:val="003F095B"/>
    <w:rsid w:val="003F4567"/>
    <w:rsid w:val="004321BB"/>
    <w:rsid w:val="004537CB"/>
    <w:rsid w:val="00555617"/>
    <w:rsid w:val="005F23CB"/>
    <w:rsid w:val="00617541"/>
    <w:rsid w:val="00674E67"/>
    <w:rsid w:val="006B35F8"/>
    <w:rsid w:val="007325B3"/>
    <w:rsid w:val="007645B1"/>
    <w:rsid w:val="00772BEC"/>
    <w:rsid w:val="00791E93"/>
    <w:rsid w:val="007A6E85"/>
    <w:rsid w:val="007D3697"/>
    <w:rsid w:val="00803D27"/>
    <w:rsid w:val="0086459B"/>
    <w:rsid w:val="008B47B4"/>
    <w:rsid w:val="009A50A9"/>
    <w:rsid w:val="009A62F5"/>
    <w:rsid w:val="00A36853"/>
    <w:rsid w:val="00A51783"/>
    <w:rsid w:val="00AB054B"/>
    <w:rsid w:val="00B03A6D"/>
    <w:rsid w:val="00B3339F"/>
    <w:rsid w:val="00B36735"/>
    <w:rsid w:val="00B42861"/>
    <w:rsid w:val="00B8459B"/>
    <w:rsid w:val="00C9059A"/>
    <w:rsid w:val="00D00146"/>
    <w:rsid w:val="00D84B8E"/>
    <w:rsid w:val="00D86C92"/>
    <w:rsid w:val="00DF0161"/>
    <w:rsid w:val="00E416D3"/>
    <w:rsid w:val="00E42F80"/>
    <w:rsid w:val="00E52C5F"/>
    <w:rsid w:val="00EA4737"/>
    <w:rsid w:val="00ED5193"/>
    <w:rsid w:val="00FE1877"/>
    <w:rsid w:val="00FE2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8452826-F3D7-4C28-A5AC-A2F61F0AE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2E6402"/>
    <w:pPr>
      <w:keepNext/>
      <w:widowControl w:val="0"/>
      <w:suppressAutoHyphens/>
      <w:spacing w:after="0" w:line="240" w:lineRule="auto"/>
      <w:outlineLvl w:val="0"/>
    </w:pPr>
    <w:rPr>
      <w:rFonts w:ascii="Arial" w:hAnsi="Arial" w:cs="Arial"/>
      <w:b/>
      <w:bCs/>
      <w:kern w:val="2"/>
      <w:sz w:val="24"/>
      <w:szCs w:val="24"/>
      <w:lang w:eastAsia="ru-RU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E6402"/>
    <w:rPr>
      <w:rFonts w:ascii="Arial" w:hAnsi="Arial" w:cs="Arial"/>
      <w:b/>
      <w:bCs/>
      <w:kern w:val="2"/>
      <w:sz w:val="24"/>
      <w:szCs w:val="24"/>
      <w:lang w:val="ru-RU" w:eastAsia="ru-RU"/>
    </w:rPr>
  </w:style>
  <w:style w:type="table" w:styleId="a3">
    <w:name w:val="Table Grid"/>
    <w:basedOn w:val="a1"/>
    <w:uiPriority w:val="99"/>
    <w:rsid w:val="00B42861"/>
    <w:pPr>
      <w:spacing w:after="0" w:line="240" w:lineRule="auto"/>
    </w:pPr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locked/>
    <w:rsid w:val="003F095B"/>
    <w:pPr>
      <w:widowControl w:val="0"/>
      <w:autoSpaceDE w:val="0"/>
      <w:autoSpaceDN w:val="0"/>
      <w:spacing w:after="0" w:line="240" w:lineRule="auto"/>
      <w:ind w:left="536" w:firstLine="71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lang w:val="x-none" w:eastAsia="en-US"/>
    </w:rPr>
  </w:style>
  <w:style w:type="character" w:styleId="a6">
    <w:name w:val="Hyperlink"/>
    <w:basedOn w:val="a0"/>
    <w:uiPriority w:val="99"/>
    <w:semiHidden/>
    <w:locked/>
    <w:rsid w:val="003F095B"/>
    <w:rPr>
      <w:color w:val="0000FF"/>
      <w:u w:val="single"/>
    </w:rPr>
  </w:style>
  <w:style w:type="paragraph" w:customStyle="1" w:styleId="ConsPlusNonformat">
    <w:name w:val="ConsPlusNonformat"/>
    <w:uiPriority w:val="99"/>
    <w:semiHidden/>
    <w:rsid w:val="003F095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1534</Words>
  <Characters>8745</Characters>
  <Application>Microsoft Office Word</Application>
  <DocSecurity>0</DocSecurity>
  <Lines>72</Lines>
  <Paragraphs>20</Paragraphs>
  <ScaleCrop>false</ScaleCrop>
  <Company>SPecialiST RePack</Company>
  <LinksUpToDate>false</LinksUpToDate>
  <CharactersWithSpaces>10259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HOME</cp:lastModifiedBy>
  <cp:revision>8</cp:revision>
  <cp:lastPrinted>2023-11-20T18:13:00Z</cp:lastPrinted>
  <dcterms:created xsi:type="dcterms:W3CDTF">2021-06-29T05:20:00Z</dcterms:created>
  <dcterms:modified xsi:type="dcterms:W3CDTF">2023-11-20T18:28:00Z</dcterms:modified>
</cp:coreProperties>
</file>